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23E" w14:textId="77777777" w:rsidR="00351AF7" w:rsidRDefault="00071F4E">
      <w:pPr>
        <w:pStyle w:val="Caption"/>
        <w:spacing w:line="240" w:lineRule="auto"/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070710" wp14:editId="0BA6D4FF">
            <wp:simplePos x="0" y="0"/>
            <wp:positionH relativeFrom="column">
              <wp:posOffset>142875</wp:posOffset>
            </wp:positionH>
            <wp:positionV relativeFrom="paragraph">
              <wp:posOffset>78105</wp:posOffset>
            </wp:positionV>
            <wp:extent cx="1782445" cy="1123950"/>
            <wp:effectExtent l="19050" t="0" r="8255" b="0"/>
            <wp:wrapNone/>
            <wp:docPr id="13" name="Picture 13" descr="TCS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CS_LOGO_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AF7">
        <w:rPr>
          <w:rFonts w:ascii="Times New Roman" w:hAnsi="Times New Roman"/>
          <w:sz w:val="22"/>
        </w:rPr>
        <w:t>TRANSPORT CARRIER SERVICES</w:t>
      </w:r>
    </w:p>
    <w:p w14:paraId="2959C0B0" w14:textId="77777777" w:rsidR="00351AF7" w:rsidRDefault="00351AF7">
      <w:pPr>
        <w:pStyle w:val="Heading5"/>
        <w:spacing w:line="240" w:lineRule="auto"/>
        <w:jc w:val="center"/>
        <w:rPr>
          <w:sz w:val="16"/>
        </w:rPr>
      </w:pPr>
      <w:r>
        <w:rPr>
          <w:sz w:val="16"/>
        </w:rPr>
        <w:t>P O Box 14650</w:t>
      </w:r>
    </w:p>
    <w:p w14:paraId="7341E372" w14:textId="77777777" w:rsidR="00351AF7" w:rsidRDefault="00790AE7">
      <w:pPr>
        <w:pStyle w:val="Heading5"/>
        <w:spacing w:line="240" w:lineRule="auto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5E87F" wp14:editId="06F509E9">
                <wp:simplePos x="0" y="0"/>
                <wp:positionH relativeFrom="column">
                  <wp:posOffset>5667375</wp:posOffset>
                </wp:positionH>
                <wp:positionV relativeFrom="paragraph">
                  <wp:posOffset>90805</wp:posOffset>
                </wp:positionV>
                <wp:extent cx="1219200" cy="685800"/>
                <wp:effectExtent l="13335" t="13970" r="571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0AF6" w14:textId="77777777" w:rsidR="00BA2C1A" w:rsidRDefault="00BA2C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highlight w:val="yellow"/>
                              </w:rPr>
                              <w:t>Please verify all pre-printed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5E8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6.25pt;margin-top:7.1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">
                <v:textbox>
                  <w:txbxContent>
                    <w:p w14:paraId="221D0AF6" w14:textId="77777777" w:rsidR="00BA2C1A" w:rsidRDefault="00BA2C1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highlight w:val="yellow"/>
                        </w:rPr>
                        <w:t>Please verify all pre-printed information</w:t>
                      </w:r>
                    </w:p>
                  </w:txbxContent>
                </v:textbox>
              </v:shape>
            </w:pict>
          </mc:Fallback>
        </mc:AlternateContent>
      </w:r>
      <w:r w:rsidR="00351AF7">
        <w:rPr>
          <w:sz w:val="16"/>
        </w:rPr>
        <w:t>Phoenix AZ   85063</w:t>
      </w:r>
    </w:p>
    <w:p w14:paraId="41BF7F81" w14:textId="77777777" w:rsidR="00351AF7" w:rsidRDefault="00351AF7">
      <w:pPr>
        <w:pStyle w:val="Heading5"/>
        <w:spacing w:line="240" w:lineRule="auto"/>
        <w:jc w:val="center"/>
        <w:rPr>
          <w:sz w:val="16"/>
        </w:rPr>
      </w:pPr>
      <w:r>
        <w:rPr>
          <w:sz w:val="16"/>
        </w:rPr>
        <w:t>Phone:  623-937-9869</w:t>
      </w:r>
      <w:r w:rsidR="0059507F">
        <w:rPr>
          <w:sz w:val="16"/>
        </w:rPr>
        <w:t xml:space="preserve"> </w:t>
      </w:r>
      <w:proofErr w:type="spellStart"/>
      <w:r w:rsidR="0059507F">
        <w:rPr>
          <w:sz w:val="16"/>
        </w:rPr>
        <w:t>ext</w:t>
      </w:r>
      <w:proofErr w:type="spellEnd"/>
      <w:r w:rsidR="0059507F">
        <w:rPr>
          <w:sz w:val="16"/>
        </w:rPr>
        <w:t xml:space="preserve"> 210</w:t>
      </w:r>
      <w:r>
        <w:rPr>
          <w:sz w:val="16"/>
        </w:rPr>
        <w:t xml:space="preserve">   Fax:  623-934-4548</w:t>
      </w:r>
    </w:p>
    <w:p w14:paraId="6A8B51B3" w14:textId="77777777" w:rsidR="00351AF7" w:rsidRDefault="00351AF7">
      <w:pPr>
        <w:jc w:val="center"/>
        <w:rPr>
          <w:sz w:val="16"/>
        </w:rPr>
      </w:pPr>
      <w:r>
        <w:rPr>
          <w:b/>
          <w:sz w:val="16"/>
        </w:rPr>
        <w:t>Toll Free: 877-243-8827</w:t>
      </w:r>
    </w:p>
    <w:p w14:paraId="7DCA380F" w14:textId="77777777" w:rsidR="00351AF7" w:rsidRDefault="00351AF7">
      <w:pPr>
        <w:jc w:val="center"/>
        <w:rPr>
          <w:b/>
          <w:sz w:val="24"/>
        </w:rPr>
      </w:pPr>
      <w:r>
        <w:rPr>
          <w:b/>
          <w:sz w:val="16"/>
        </w:rPr>
        <w:t xml:space="preserve">E-Mail:  </w:t>
      </w:r>
      <w:r w:rsidR="00BC2D50">
        <w:rPr>
          <w:b/>
          <w:sz w:val="16"/>
        </w:rPr>
        <w:t>Authority</w:t>
      </w:r>
      <w:r>
        <w:rPr>
          <w:b/>
          <w:sz w:val="16"/>
        </w:rPr>
        <w:t>@TCSPhoenix.com</w:t>
      </w:r>
    </w:p>
    <w:p w14:paraId="51D59734" w14:textId="77777777" w:rsidR="00351AF7" w:rsidRDefault="00351AF7">
      <w:pPr>
        <w:spacing w:line="240" w:lineRule="atLeast"/>
        <w:rPr>
          <w:b/>
          <w:sz w:val="8"/>
        </w:rPr>
      </w:pPr>
      <w:r>
        <w:rPr>
          <w:b/>
          <w:sz w:val="8"/>
        </w:rPr>
        <w:t xml:space="preserve">         </w:t>
      </w:r>
    </w:p>
    <w:p w14:paraId="0A167432" w14:textId="4EA830A1" w:rsidR="00351AF7" w:rsidRDefault="00351AF7">
      <w:pPr>
        <w:pStyle w:val="Heading6"/>
      </w:pPr>
      <w:r>
        <w:t>20</w:t>
      </w:r>
      <w:r w:rsidR="006511A1">
        <w:t>2</w:t>
      </w:r>
      <w:r w:rsidR="00772BEC">
        <w:t>4</w:t>
      </w:r>
      <w:r>
        <w:t xml:space="preserve"> UCR </w:t>
      </w:r>
      <w:r w:rsidR="002021B8">
        <w:t xml:space="preserve">&amp; PERMIT </w:t>
      </w:r>
      <w:r>
        <w:t>RENEWAL</w:t>
      </w:r>
    </w:p>
    <w:p w14:paraId="1A744E86" w14:textId="77777777" w:rsidR="00BD694A" w:rsidRPr="00BD694A" w:rsidRDefault="00BD694A" w:rsidP="00BD694A"/>
    <w:tbl>
      <w:tblPr>
        <w:tblW w:w="0" w:type="auto"/>
        <w:tblInd w:w="108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2139"/>
        <w:gridCol w:w="6506"/>
        <w:gridCol w:w="713"/>
        <w:gridCol w:w="1622"/>
      </w:tblGrid>
      <w:tr w:rsidR="00C93768" w14:paraId="2BA09307" w14:textId="77777777" w:rsidTr="001A1F35">
        <w:tc>
          <w:tcPr>
            <w:tcW w:w="11196" w:type="dxa"/>
            <w:gridSpan w:val="4"/>
          </w:tcPr>
          <w:p w14:paraId="7AF53288" w14:textId="77777777" w:rsidR="00C93768" w:rsidRDefault="00C93768" w:rsidP="00903B84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ALL MOTOR CARRIERS, FREIGHT FORWARDERS, BROKERS &amp; PRIVATE CARRIERS ARE REQUIRED TO HAVE THE UNIFIED CARRIER REGISTRATION (UCR).</w:t>
            </w:r>
          </w:p>
        </w:tc>
      </w:tr>
      <w:tr w:rsidR="00C93768" w:rsidRPr="003E73B8" w14:paraId="345C32C6" w14:textId="77777777" w:rsidTr="00C93768">
        <w:tc>
          <w:tcPr>
            <w:tcW w:w="2160" w:type="dxa"/>
            <w:vAlign w:val="center"/>
          </w:tcPr>
          <w:p w14:paraId="4A3544B1" w14:textId="77777777" w:rsidR="00C93768" w:rsidRPr="003E73B8" w:rsidRDefault="00C93768" w:rsidP="00C93768">
            <w:pPr>
              <w:spacing w:line="240" w:lineRule="atLeast"/>
              <w:jc w:val="right"/>
              <w:rPr>
                <w:rFonts w:ascii="Arial" w:hAnsi="Arial"/>
                <w:sz w:val="24"/>
                <w:szCs w:val="24"/>
              </w:rPr>
            </w:pPr>
            <w:r w:rsidRPr="003E73B8">
              <w:rPr>
                <w:rFonts w:ascii="Arial" w:hAnsi="Arial"/>
                <w:b/>
                <w:sz w:val="24"/>
                <w:szCs w:val="24"/>
              </w:rPr>
              <w:t xml:space="preserve">Company Name:      </w:t>
            </w:r>
          </w:p>
        </w:tc>
        <w:tc>
          <w:tcPr>
            <w:tcW w:w="6660" w:type="dxa"/>
          </w:tcPr>
          <w:p w14:paraId="78990946" w14:textId="77777777" w:rsidR="00C93768" w:rsidRPr="003E73B8" w:rsidRDefault="00C93768" w:rsidP="003E73B8">
            <w:pPr>
              <w:spacing w:line="24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05AD81" w14:textId="77777777" w:rsidR="00C93768" w:rsidRPr="003E73B8" w:rsidRDefault="00C93768" w:rsidP="00C93768">
            <w:pPr>
              <w:spacing w:line="240" w:lineRule="atLeast"/>
              <w:jc w:val="right"/>
              <w:rPr>
                <w:rFonts w:ascii="Arial" w:hAnsi="Arial"/>
                <w:sz w:val="24"/>
                <w:szCs w:val="24"/>
              </w:rPr>
            </w:pPr>
            <w:r w:rsidRPr="003E73B8">
              <w:rPr>
                <w:rFonts w:ascii="Arial" w:hAnsi="Arial"/>
                <w:b/>
                <w:sz w:val="24"/>
                <w:szCs w:val="24"/>
              </w:rPr>
              <w:t xml:space="preserve"> #:  </w:t>
            </w:r>
          </w:p>
        </w:tc>
        <w:tc>
          <w:tcPr>
            <w:tcW w:w="1656" w:type="dxa"/>
          </w:tcPr>
          <w:p w14:paraId="4EDDF711" w14:textId="77777777" w:rsidR="00C93768" w:rsidRPr="003E73B8" w:rsidRDefault="00C93768">
            <w:pPr>
              <w:spacing w:line="24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014A979" w14:textId="77777777" w:rsidR="00351AF7" w:rsidRDefault="00351AF7">
      <w:pPr>
        <w:pStyle w:val="Heading3"/>
        <w:spacing w:before="120" w:line="360" w:lineRule="auto"/>
        <w:rPr>
          <w:rFonts w:ascii="Times New Roman" w:hAnsi="Times New Roman"/>
        </w:rPr>
      </w:pPr>
      <w:r w:rsidRPr="007D4AD5">
        <w:rPr>
          <w:rFonts w:ascii="Times New Roman" w:hAnsi="Times New Roman"/>
          <w:highlight w:val="yellow"/>
          <w:u w:val="none"/>
        </w:rPr>
        <w:t>What commodities do you haul?</w:t>
      </w:r>
      <w:r>
        <w:rPr>
          <w:rFonts w:ascii="Times New Roman" w:hAnsi="Times New Roman"/>
        </w:rPr>
        <w:t xml:space="preserve"> </w:t>
      </w:r>
      <w:r w:rsidR="007D4AD5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43B6751A" w14:textId="28AC1F18" w:rsidR="00351AF7" w:rsidRPr="00250A60" w:rsidRDefault="00351AF7" w:rsidP="00B50E2F">
      <w:pPr>
        <w:pStyle w:val="BodyText"/>
        <w:jc w:val="left"/>
        <w:rPr>
          <w:rFonts w:ascii="Times New Roman" w:hAnsi="Times New Roman"/>
          <w:b/>
          <w:u w:val="single"/>
        </w:rPr>
      </w:pPr>
      <w:r w:rsidRPr="00903B84">
        <w:rPr>
          <w:rFonts w:ascii="Times New Roman" w:hAnsi="Times New Roman"/>
          <w:b/>
        </w:rPr>
        <w:t>20</w:t>
      </w:r>
      <w:r w:rsidR="00093390">
        <w:rPr>
          <w:rFonts w:ascii="Times New Roman" w:hAnsi="Times New Roman"/>
          <w:b/>
        </w:rPr>
        <w:t>2</w:t>
      </w:r>
      <w:r w:rsidR="003E02CA">
        <w:rPr>
          <w:rFonts w:ascii="Times New Roman" w:hAnsi="Times New Roman"/>
          <w:b/>
        </w:rPr>
        <w:t>3</w:t>
      </w:r>
      <w:r w:rsidR="00A236B3">
        <w:rPr>
          <w:rFonts w:ascii="Times New Roman" w:hAnsi="Times New Roman"/>
          <w:b/>
        </w:rPr>
        <w:t xml:space="preserve"> </w:t>
      </w:r>
      <w:r w:rsidRPr="00903B84">
        <w:rPr>
          <w:rFonts w:ascii="Times New Roman" w:hAnsi="Times New Roman"/>
          <w:b/>
        </w:rPr>
        <w:t>UCR</w:t>
      </w:r>
      <w:r w:rsidR="00306D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06D94">
        <w:rPr>
          <w:rFonts w:ascii="Times New Roman" w:hAnsi="Times New Roman"/>
          <w:b/>
          <w:u w:val="single"/>
        </w:rPr>
        <w:t>Unified Carrier Registration</w:t>
      </w:r>
      <w:r>
        <w:rPr>
          <w:rFonts w:ascii="Times New Roman" w:hAnsi="Times New Roman"/>
        </w:rPr>
        <w:t>) expire</w:t>
      </w:r>
      <w:r w:rsidR="00021C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December 31, 20</w:t>
      </w:r>
      <w:r w:rsidR="00093390">
        <w:rPr>
          <w:rFonts w:ascii="Times New Roman" w:hAnsi="Times New Roman"/>
        </w:rPr>
        <w:t>2</w:t>
      </w:r>
      <w:r w:rsidR="000956F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="0002056E">
        <w:rPr>
          <w:rFonts w:ascii="Times New Roman" w:hAnsi="Times New Roman"/>
        </w:rPr>
        <w:t>20</w:t>
      </w:r>
      <w:r w:rsidR="006511A1">
        <w:rPr>
          <w:rFonts w:ascii="Times New Roman" w:hAnsi="Times New Roman"/>
        </w:rPr>
        <w:t>2</w:t>
      </w:r>
      <w:r w:rsidR="000956F5">
        <w:rPr>
          <w:rFonts w:ascii="Times New Roman" w:hAnsi="Times New Roman"/>
        </w:rPr>
        <w:t>4</w:t>
      </w:r>
      <w:r w:rsidR="00A236B3">
        <w:rPr>
          <w:rFonts w:ascii="Times New Roman" w:hAnsi="Times New Roman"/>
        </w:rPr>
        <w:t xml:space="preserve"> </w:t>
      </w:r>
      <w:r w:rsidR="0002056E">
        <w:rPr>
          <w:rFonts w:ascii="Times New Roman" w:hAnsi="Times New Roman"/>
        </w:rPr>
        <w:t xml:space="preserve">UCR </w:t>
      </w:r>
      <w:r w:rsidR="006566C1">
        <w:rPr>
          <w:rFonts w:ascii="Times New Roman" w:hAnsi="Times New Roman"/>
        </w:rPr>
        <w:t xml:space="preserve">renewals will be starting </w:t>
      </w:r>
      <w:r w:rsidR="005D1746">
        <w:rPr>
          <w:rFonts w:ascii="Times New Roman" w:hAnsi="Times New Roman"/>
        </w:rPr>
        <w:t xml:space="preserve">NOW! </w:t>
      </w:r>
      <w:r w:rsidR="0002056E">
        <w:rPr>
          <w:rFonts w:ascii="Times New Roman" w:hAnsi="Times New Roman"/>
        </w:rPr>
        <w:t xml:space="preserve"> T</w:t>
      </w:r>
      <w:r w:rsidR="006566C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assure an accurate and timely renewal of your </w:t>
      </w:r>
      <w:r w:rsidR="0002056E">
        <w:rPr>
          <w:rFonts w:ascii="Times New Roman" w:hAnsi="Times New Roman"/>
        </w:rPr>
        <w:t>20</w:t>
      </w:r>
      <w:r w:rsidR="006511A1">
        <w:rPr>
          <w:rFonts w:ascii="Times New Roman" w:hAnsi="Times New Roman"/>
        </w:rPr>
        <w:t>2</w:t>
      </w:r>
      <w:r w:rsidR="00F86AE1">
        <w:rPr>
          <w:rFonts w:ascii="Times New Roman" w:hAnsi="Times New Roman"/>
        </w:rPr>
        <w:t>4</w:t>
      </w:r>
      <w:r w:rsidR="00020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credentials</w:t>
      </w:r>
      <w:r w:rsidR="0002056E">
        <w:rPr>
          <w:rFonts w:ascii="Times New Roman" w:hAnsi="Times New Roman"/>
        </w:rPr>
        <w:t xml:space="preserve"> please return this renewal</w:t>
      </w:r>
      <w:r w:rsidR="00B50E2F">
        <w:rPr>
          <w:rFonts w:ascii="Times New Roman" w:hAnsi="Times New Roman"/>
        </w:rPr>
        <w:t xml:space="preserve"> form</w:t>
      </w:r>
      <w:r w:rsidR="0002056E">
        <w:rPr>
          <w:rFonts w:ascii="Times New Roman" w:hAnsi="Times New Roman"/>
        </w:rPr>
        <w:t xml:space="preserve"> as soon as possible.</w:t>
      </w:r>
      <w:r>
        <w:rPr>
          <w:rFonts w:ascii="Times New Roman" w:hAnsi="Times New Roman"/>
        </w:rPr>
        <w:t xml:space="preserve"> </w:t>
      </w:r>
      <w:r w:rsidR="00250A60">
        <w:rPr>
          <w:rFonts w:ascii="Times New Roman" w:hAnsi="Times New Roman"/>
        </w:rPr>
        <w:t xml:space="preserve"> </w:t>
      </w:r>
      <w:r w:rsidR="00250A60" w:rsidRPr="00B50E2F">
        <w:rPr>
          <w:rFonts w:ascii="Times New Roman" w:hAnsi="Times New Roman"/>
          <w:u w:val="single"/>
        </w:rPr>
        <w:t xml:space="preserve">IF YOU </w:t>
      </w:r>
      <w:r w:rsidR="000A7F0E" w:rsidRPr="00B50E2F">
        <w:rPr>
          <w:rFonts w:ascii="Times New Roman" w:hAnsi="Times New Roman"/>
          <w:u w:val="single"/>
        </w:rPr>
        <w:t xml:space="preserve">WERE REQUIRED TO </w:t>
      </w:r>
      <w:r w:rsidR="00250A60" w:rsidRPr="00B50E2F">
        <w:rPr>
          <w:rFonts w:ascii="Times New Roman" w:hAnsi="Times New Roman"/>
          <w:u w:val="single"/>
        </w:rPr>
        <w:t>HAVE</w:t>
      </w:r>
      <w:r w:rsidR="00671564" w:rsidRPr="00B50E2F">
        <w:rPr>
          <w:rFonts w:ascii="Times New Roman" w:hAnsi="Times New Roman"/>
          <w:u w:val="single"/>
        </w:rPr>
        <w:t xml:space="preserve"> </w:t>
      </w:r>
      <w:r w:rsidR="0059507F">
        <w:rPr>
          <w:rFonts w:ascii="Times New Roman" w:hAnsi="Times New Roman"/>
          <w:u w:val="single"/>
        </w:rPr>
        <w:t xml:space="preserve">PRIOR YEARS </w:t>
      </w:r>
      <w:r w:rsidR="000A7F0E" w:rsidRPr="00B50E2F">
        <w:rPr>
          <w:rFonts w:ascii="Times New Roman" w:hAnsi="Times New Roman"/>
          <w:u w:val="single"/>
        </w:rPr>
        <w:t>UCR AND HAVE</w:t>
      </w:r>
      <w:r w:rsidR="00250A60" w:rsidRPr="00B50E2F">
        <w:rPr>
          <w:rFonts w:ascii="Times New Roman" w:hAnsi="Times New Roman"/>
          <w:u w:val="single"/>
        </w:rPr>
        <w:t xml:space="preserve"> NOT </w:t>
      </w:r>
      <w:r w:rsidR="00671564" w:rsidRPr="00B50E2F">
        <w:rPr>
          <w:rFonts w:ascii="Times New Roman" w:hAnsi="Times New Roman"/>
          <w:u w:val="single"/>
        </w:rPr>
        <w:t>DONE THEM</w:t>
      </w:r>
      <w:r w:rsidR="00021C19" w:rsidRPr="00B50E2F">
        <w:rPr>
          <w:rFonts w:ascii="Times New Roman" w:hAnsi="Times New Roman"/>
          <w:u w:val="single"/>
        </w:rPr>
        <w:t>,</w:t>
      </w:r>
      <w:r w:rsidR="00250A60" w:rsidRPr="00B50E2F">
        <w:rPr>
          <w:rFonts w:ascii="Times New Roman" w:hAnsi="Times New Roman"/>
          <w:u w:val="single"/>
        </w:rPr>
        <w:t xml:space="preserve"> THEY WILL NOT ISSUE </w:t>
      </w:r>
      <w:r w:rsidR="00671564" w:rsidRPr="00B50E2F">
        <w:rPr>
          <w:rFonts w:ascii="Times New Roman" w:hAnsi="Times New Roman"/>
          <w:u w:val="single"/>
        </w:rPr>
        <w:t xml:space="preserve">YOUR </w:t>
      </w:r>
      <w:r w:rsidR="00250A60" w:rsidRPr="00B50E2F">
        <w:rPr>
          <w:rFonts w:ascii="Times New Roman" w:hAnsi="Times New Roman"/>
          <w:u w:val="single"/>
        </w:rPr>
        <w:t>20</w:t>
      </w:r>
      <w:r w:rsidR="006511A1">
        <w:rPr>
          <w:rFonts w:ascii="Times New Roman" w:hAnsi="Times New Roman"/>
          <w:u w:val="single"/>
        </w:rPr>
        <w:t>2</w:t>
      </w:r>
      <w:r w:rsidR="00F86AE1">
        <w:rPr>
          <w:rFonts w:ascii="Times New Roman" w:hAnsi="Times New Roman"/>
          <w:u w:val="single"/>
        </w:rPr>
        <w:t>4</w:t>
      </w:r>
      <w:r w:rsidR="00384264">
        <w:rPr>
          <w:rFonts w:ascii="Times New Roman" w:hAnsi="Times New Roman"/>
          <w:u w:val="single"/>
        </w:rPr>
        <w:t xml:space="preserve"> </w:t>
      </w:r>
      <w:r w:rsidR="00B50E2F" w:rsidRPr="00B50E2F">
        <w:rPr>
          <w:rFonts w:ascii="Times New Roman" w:hAnsi="Times New Roman"/>
          <w:u w:val="single"/>
        </w:rPr>
        <w:t>UCR</w:t>
      </w:r>
      <w:r w:rsidR="00671564" w:rsidRPr="00B50E2F">
        <w:rPr>
          <w:rFonts w:ascii="Times New Roman" w:hAnsi="Times New Roman"/>
          <w:u w:val="single"/>
        </w:rPr>
        <w:t>.</w:t>
      </w:r>
    </w:p>
    <w:p w14:paraId="49B740BC" w14:textId="77777777" w:rsidR="00351AF7" w:rsidRDefault="00351AF7">
      <w:pPr>
        <w:spacing w:before="120" w:after="120" w:line="240" w:lineRule="atLeast"/>
        <w:jc w:val="both"/>
      </w:pPr>
      <w:r>
        <w:rPr>
          <w:b/>
          <w:bCs/>
          <w:u w:val="single"/>
        </w:rPr>
        <w:t>Please read all notes and directions carefully</w:t>
      </w:r>
      <w:r>
        <w:t xml:space="preserve">.  If you have any questions, please feel free to give us a call. </w:t>
      </w:r>
    </w:p>
    <w:p w14:paraId="163B416B" w14:textId="77777777" w:rsidR="00351AF7" w:rsidRDefault="00351AF7">
      <w:pPr>
        <w:spacing w:line="240" w:lineRule="atLeast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INFORMATION NEEDED FOR RENEWAL: </w:t>
      </w:r>
    </w:p>
    <w:p w14:paraId="7A496688" w14:textId="77777777" w:rsidR="00351AF7" w:rsidRDefault="00351AF7">
      <w:pPr>
        <w:numPr>
          <w:ilvl w:val="0"/>
          <w:numId w:val="1"/>
        </w:numPr>
        <w:spacing w:after="120" w:line="240" w:lineRule="atLeast"/>
        <w:jc w:val="both"/>
        <w:rPr>
          <w:b/>
          <w:bCs/>
        </w:rPr>
      </w:pPr>
      <w:r>
        <w:t xml:space="preserve">Please provide an </w:t>
      </w:r>
      <w:r w:rsidRPr="00671564">
        <w:rPr>
          <w:b/>
          <w:bCs/>
          <w:sz w:val="22"/>
          <w:u w:val="single"/>
        </w:rPr>
        <w:t>equipment list of vehicles and trailers</w:t>
      </w:r>
      <w:r>
        <w:rPr>
          <w:b/>
          <w:bCs/>
          <w:sz w:val="22"/>
        </w:rPr>
        <w:t xml:space="preserve"> </w:t>
      </w:r>
      <w:r>
        <w:t xml:space="preserve">that are in your fleet.  You may attach a second sheet if necessary.   If you make a separate list, be sure to include all information.  </w:t>
      </w:r>
      <w:r>
        <w:rPr>
          <w:b/>
          <w:bCs/>
          <w:u w:val="single"/>
        </w:rPr>
        <w:t xml:space="preserve">Do not assume that TCS knows what vehicles you need renewed. </w:t>
      </w:r>
    </w:p>
    <w:p w14:paraId="6CEF663D" w14:textId="77777777" w:rsidR="00351AF7" w:rsidRDefault="00351AF7">
      <w:pPr>
        <w:numPr>
          <w:ilvl w:val="0"/>
          <w:numId w:val="1"/>
        </w:numPr>
        <w:spacing w:line="240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Which operation(s) applies to your company (complete all that apply</w:t>
      </w:r>
      <w:r>
        <w:rPr>
          <w:sz w:val="22"/>
        </w:rPr>
        <w:t xml:space="preserve">):    </w:t>
      </w: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1866"/>
        <w:gridCol w:w="2898"/>
        <w:gridCol w:w="3008"/>
        <w:gridCol w:w="2758"/>
      </w:tblGrid>
      <w:tr w:rsidR="00C93768" w:rsidRPr="003E73B8" w14:paraId="3BA42C10" w14:textId="77777777" w:rsidTr="007643ED">
        <w:tc>
          <w:tcPr>
            <w:tcW w:w="1890" w:type="dxa"/>
            <w:tcBorders>
              <w:bottom w:val="single" w:sz="4" w:space="0" w:color="auto"/>
            </w:tcBorders>
          </w:tcPr>
          <w:p w14:paraId="373235A9" w14:textId="77777777" w:rsidR="00C93768" w:rsidRPr="001B6AB3" w:rsidRDefault="001B6AB3" w:rsidP="00007FF6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643ED">
              <w:rPr>
                <w:rFonts w:ascii="Arial" w:hAnsi="Arial"/>
                <w:b/>
              </w:rPr>
              <w:t>FOR HIRE</w:t>
            </w:r>
            <w:r w:rsidRPr="001B6AB3">
              <w:rPr>
                <w:rFonts w:ascii="Arial" w:hAnsi="Arial"/>
                <w:b/>
              </w:rPr>
              <w:t xml:space="preserve"> MC#</w:t>
            </w:r>
            <w:r w:rsidR="007643ED">
              <w:rPr>
                <w:rFonts w:ascii="Arial" w:hAnsi="Arial"/>
                <w:b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4165D8" w14:textId="77777777" w:rsidR="00C93768" w:rsidRPr="003E73B8" w:rsidRDefault="00C93768" w:rsidP="003E73B8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3ECD3F5" w14:textId="77777777" w:rsidR="00C93768" w:rsidRPr="003E73B8" w:rsidRDefault="001B6AB3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 w:rsidRPr="001B6AB3">
              <w:rPr>
                <w:b/>
                <w:sz w:val="22"/>
              </w:rPr>
              <w:t>MC TYPE</w:t>
            </w:r>
            <w:r>
              <w:rPr>
                <w:sz w:val="22"/>
              </w:rPr>
              <w:t>: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F8C123A" w14:textId="77777777" w:rsidR="00C93768" w:rsidRPr="003E73B8" w:rsidRDefault="00C93768" w:rsidP="003E73B8">
            <w:pPr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041103" w:rsidRPr="003E73B8" w14:paraId="566B2ECD" w14:textId="77777777" w:rsidTr="007643ED">
        <w:tc>
          <w:tcPr>
            <w:tcW w:w="1890" w:type="dxa"/>
            <w:tcBorders>
              <w:bottom w:val="single" w:sz="4" w:space="0" w:color="auto"/>
            </w:tcBorders>
          </w:tcPr>
          <w:p w14:paraId="243B385B" w14:textId="77777777" w:rsidR="00041103" w:rsidRPr="003E73B8" w:rsidRDefault="001B6AB3" w:rsidP="007643ED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 w:rsidRPr="003E73B8">
              <w:rPr>
                <w:rFonts w:ascii="Arial" w:hAnsi="Arial"/>
                <w:b/>
              </w:rPr>
              <w:t>US DOT</w:t>
            </w:r>
            <w:r w:rsidR="007643ED">
              <w:rPr>
                <w:rFonts w:ascii="Arial" w:hAnsi="Arial"/>
                <w:b/>
              </w:rPr>
              <w:t xml:space="preserve"> </w:t>
            </w:r>
            <w:r w:rsidRPr="003E73B8">
              <w:rPr>
                <w:rFonts w:ascii="Arial" w:hAnsi="Arial"/>
                <w:b/>
              </w:rPr>
              <w:t xml:space="preserve">#:          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EDCD09" w14:textId="77777777" w:rsidR="00041103" w:rsidRPr="003E73B8" w:rsidRDefault="00041103" w:rsidP="003E73B8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3DF7ACE" w14:textId="77777777" w:rsidR="00041103" w:rsidRPr="003E73B8" w:rsidRDefault="00041103">
            <w:pPr>
              <w:spacing w:line="240" w:lineRule="atLeast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F7714F1" w14:textId="77777777" w:rsidR="00041103" w:rsidRPr="003E73B8" w:rsidRDefault="00041103" w:rsidP="003E73B8">
            <w:pPr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1B6AB3" w:rsidRPr="003E73B8" w14:paraId="5D1B784D" w14:textId="77777777" w:rsidTr="007643ED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EF52B9" w14:textId="77777777" w:rsidR="001B6AB3" w:rsidRPr="0038565D" w:rsidRDefault="001B6AB3" w:rsidP="0038565D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 w:rsidRPr="0038565D">
              <w:rPr>
                <w:rFonts w:ascii="Arial" w:hAnsi="Arial"/>
                <w:b/>
              </w:rPr>
              <w:t xml:space="preserve">           F E I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04584C2" w14:textId="77777777" w:rsidR="001B6AB3" w:rsidRPr="0038565D" w:rsidRDefault="001B6AB3" w:rsidP="0038565D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602E27D" w14:textId="77777777" w:rsidR="001B6AB3" w:rsidRPr="003E73B8" w:rsidRDefault="001B6AB3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 w:rsidRPr="003E73B8">
              <w:rPr>
                <w:rFonts w:ascii="Arial" w:hAnsi="Arial"/>
                <w:b/>
              </w:rPr>
              <w:t>Private Carrier (Not for Hire):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77B7B158" w14:textId="77777777" w:rsidR="001B6AB3" w:rsidRPr="003E73B8" w:rsidRDefault="001B6AB3">
            <w:pPr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C93768" w:rsidRPr="003E73B8" w14:paraId="2E6050DB" w14:textId="77777777" w:rsidTr="007643ED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E2FB37" w14:textId="77777777" w:rsidR="00C93768" w:rsidRPr="003E73B8" w:rsidRDefault="001B6AB3" w:rsidP="001B6AB3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 STATE:</w:t>
            </w:r>
            <w:r w:rsidR="00C93768" w:rsidRPr="003E73B8">
              <w:rPr>
                <w:rFonts w:ascii="Arial" w:hAnsi="Arial"/>
                <w:b/>
              </w:rPr>
              <w:t xml:space="preserve">                  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CC2D44" w14:textId="77777777" w:rsidR="00C93768" w:rsidRPr="003E73B8" w:rsidRDefault="00C93768" w:rsidP="003E73B8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2F18410" w14:textId="77777777" w:rsidR="00C93768" w:rsidRPr="003E73B8" w:rsidRDefault="00C93768">
            <w:pPr>
              <w:spacing w:line="240" w:lineRule="atLeast"/>
              <w:jc w:val="right"/>
              <w:rPr>
                <w:rFonts w:ascii="Arial" w:hAnsi="Arial"/>
                <w:b/>
              </w:rPr>
            </w:pPr>
            <w:r w:rsidRPr="003E73B8">
              <w:rPr>
                <w:rFonts w:ascii="Arial" w:hAnsi="Arial"/>
                <w:b/>
              </w:rPr>
              <w:t>Exempt (Produce Only):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66643C0B" w14:textId="77777777" w:rsidR="00C93768" w:rsidRPr="003E73B8" w:rsidRDefault="00C93768">
            <w:pPr>
              <w:spacing w:line="240" w:lineRule="atLeast"/>
              <w:rPr>
                <w:rFonts w:ascii="Arial" w:hAnsi="Arial"/>
                <w:b/>
              </w:rPr>
            </w:pPr>
          </w:p>
        </w:tc>
      </w:tr>
    </w:tbl>
    <w:p w14:paraId="400AB9C0" w14:textId="77777777" w:rsidR="00351AF7" w:rsidRPr="00BD694A" w:rsidRDefault="00351AF7" w:rsidP="00BD694A">
      <w:pPr>
        <w:numPr>
          <w:ilvl w:val="0"/>
          <w:numId w:val="1"/>
        </w:numPr>
        <w:spacing w:before="120" w:line="200" w:lineRule="atLeast"/>
        <w:jc w:val="both"/>
        <w:rPr>
          <w:sz w:val="22"/>
        </w:rPr>
      </w:pPr>
      <w:r w:rsidRPr="00BD694A">
        <w:rPr>
          <w:b/>
          <w:bCs/>
          <w:sz w:val="22"/>
        </w:rPr>
        <w:t>Please</w:t>
      </w:r>
      <w:r w:rsidR="00D61A11" w:rsidRPr="00BD694A">
        <w:rPr>
          <w:b/>
          <w:bCs/>
          <w:sz w:val="22"/>
        </w:rPr>
        <w:t xml:space="preserve"> list </w:t>
      </w:r>
      <w:r w:rsidR="00626E3F">
        <w:rPr>
          <w:b/>
          <w:bCs/>
          <w:sz w:val="22"/>
        </w:rPr>
        <w:t>ALL TRUCKS AND TRAILERS</w:t>
      </w:r>
      <w:r w:rsidR="00D61A11" w:rsidRPr="00BD694A">
        <w:rPr>
          <w:b/>
          <w:bCs/>
          <w:sz w:val="22"/>
        </w:rPr>
        <w:t xml:space="preserve"> operating under your DOT#. </w:t>
      </w:r>
      <w:r w:rsidRPr="00BD694A">
        <w:rPr>
          <w:sz w:val="22"/>
        </w:rPr>
        <w:tab/>
      </w:r>
    </w:p>
    <w:tbl>
      <w:tblPr>
        <w:tblW w:w="50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620" w:firstRow="1" w:lastRow="0" w:firstColumn="0" w:lastColumn="0" w:noHBand="1" w:noVBand="1"/>
      </w:tblPr>
      <w:tblGrid>
        <w:gridCol w:w="991"/>
        <w:gridCol w:w="791"/>
        <w:gridCol w:w="986"/>
        <w:gridCol w:w="426"/>
        <w:gridCol w:w="1235"/>
        <w:gridCol w:w="1108"/>
        <w:gridCol w:w="742"/>
        <w:gridCol w:w="2028"/>
        <w:gridCol w:w="1405"/>
        <w:gridCol w:w="1370"/>
      </w:tblGrid>
      <w:tr w:rsidR="008A391C" w:rsidRPr="003847C0" w14:paraId="15F541EB" w14:textId="77777777" w:rsidTr="00C9376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4CC92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Unit #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8E45D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DB034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Make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DB4B9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Unladen Weight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B048A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Gross Weight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9C1C1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Axles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AD59D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VIN #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1D354" w14:textId="77777777" w:rsidR="008A391C" w:rsidRPr="003847C0" w:rsidRDefault="008A391C" w:rsidP="00F518BE">
            <w:pPr>
              <w:jc w:val="center"/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IRP Plate #</w:t>
            </w:r>
          </w:p>
        </w:tc>
      </w:tr>
      <w:tr w:rsidR="008A391C" w14:paraId="4AA80DA2" w14:textId="77777777" w:rsidTr="00C93768">
        <w:tc>
          <w:tcPr>
            <w:tcW w:w="447" w:type="pct"/>
            <w:tcBorders>
              <w:top w:val="single" w:sz="4" w:space="0" w:color="auto"/>
            </w:tcBorders>
          </w:tcPr>
          <w:p w14:paraId="7CEE8658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5A4E417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</w:tcPr>
          <w:p w14:paraId="01CF2598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iCs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02E1E687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2F558643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7F0C922C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</w:tcPr>
          <w:p w14:paraId="20509261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0C5866" w14:textId="77777777" w:rsidR="008A391C" w:rsidRPr="003847C0" w:rsidRDefault="008A391C" w:rsidP="00F518BE">
            <w:pPr>
              <w:jc w:val="center"/>
              <w:rPr>
                <w:rFonts w:ascii="Arial Black" w:hAnsi="Arial Black"/>
                <w:b/>
                <w:iCs/>
                <w:sz w:val="22"/>
                <w:szCs w:val="22"/>
              </w:rPr>
            </w:pPr>
          </w:p>
        </w:tc>
      </w:tr>
      <w:tr w:rsidR="008A391C" w14:paraId="77CA0E57" w14:textId="77777777" w:rsidTr="00C93768">
        <w:tc>
          <w:tcPr>
            <w:tcW w:w="447" w:type="pct"/>
          </w:tcPr>
          <w:p w14:paraId="2C1FCBC1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</w:tcPr>
          <w:p w14:paraId="5AD8850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</w:tcPr>
          <w:p w14:paraId="3F74362F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</w:tcPr>
          <w:p w14:paraId="684F7E5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</w:tcPr>
          <w:p w14:paraId="4CAEC491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</w:tcPr>
          <w:p w14:paraId="67B7DD45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</w:tcPr>
          <w:p w14:paraId="13B07DCE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043A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5D28412D" w14:textId="77777777" w:rsidTr="00C93768">
        <w:tc>
          <w:tcPr>
            <w:tcW w:w="447" w:type="pct"/>
          </w:tcPr>
          <w:p w14:paraId="1D9527C1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</w:tcPr>
          <w:p w14:paraId="7E22CC3C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</w:tcPr>
          <w:p w14:paraId="180211AF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</w:tcPr>
          <w:p w14:paraId="226D320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</w:tcPr>
          <w:p w14:paraId="52250D02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</w:tcPr>
          <w:p w14:paraId="7270F717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</w:tcPr>
          <w:p w14:paraId="72C426BD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0463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25F9FAC7" w14:textId="77777777" w:rsidTr="00C93768">
        <w:tc>
          <w:tcPr>
            <w:tcW w:w="447" w:type="pct"/>
          </w:tcPr>
          <w:p w14:paraId="6C5934CF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</w:tcPr>
          <w:p w14:paraId="354BE4C2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</w:tcPr>
          <w:p w14:paraId="3B93AE2F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</w:tcPr>
          <w:p w14:paraId="2B8E1465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</w:tcPr>
          <w:p w14:paraId="04B13FEF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</w:tcPr>
          <w:p w14:paraId="1EEE741D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</w:tcPr>
          <w:p w14:paraId="3CE95088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3CA2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5F1764C1" w14:textId="77777777" w:rsidTr="00C93768">
        <w:tc>
          <w:tcPr>
            <w:tcW w:w="447" w:type="pct"/>
            <w:tcBorders>
              <w:bottom w:val="single" w:sz="6" w:space="0" w:color="000000"/>
            </w:tcBorders>
          </w:tcPr>
          <w:p w14:paraId="02167BAA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6" w:space="0" w:color="000000"/>
            </w:tcBorders>
          </w:tcPr>
          <w:p w14:paraId="3392D44B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bottom w:val="single" w:sz="6" w:space="0" w:color="000000"/>
            </w:tcBorders>
          </w:tcPr>
          <w:p w14:paraId="22E7092F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  <w:tcBorders>
              <w:bottom w:val="single" w:sz="6" w:space="0" w:color="000000"/>
            </w:tcBorders>
          </w:tcPr>
          <w:p w14:paraId="14580294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</w:tcPr>
          <w:p w14:paraId="0F67AB94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6" w:space="0" w:color="000000"/>
            </w:tcBorders>
          </w:tcPr>
          <w:p w14:paraId="172E0F01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  <w:tcBorders>
              <w:bottom w:val="single" w:sz="6" w:space="0" w:color="000000"/>
            </w:tcBorders>
          </w:tcPr>
          <w:p w14:paraId="5D0262B7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0004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7BEE3410" w14:textId="77777777" w:rsidTr="00C93768">
        <w:tc>
          <w:tcPr>
            <w:tcW w:w="447" w:type="pct"/>
            <w:tcBorders>
              <w:top w:val="single" w:sz="6" w:space="0" w:color="000000"/>
              <w:bottom w:val="single" w:sz="4" w:space="0" w:color="auto"/>
            </w:tcBorders>
          </w:tcPr>
          <w:p w14:paraId="1F812F02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6" w:space="0" w:color="000000"/>
              <w:bottom w:val="single" w:sz="4" w:space="0" w:color="auto"/>
            </w:tcBorders>
          </w:tcPr>
          <w:p w14:paraId="39F532F9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0EB14CBB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6" w:space="0" w:color="000000"/>
              <w:bottom w:val="single" w:sz="4" w:space="0" w:color="auto"/>
            </w:tcBorders>
          </w:tcPr>
          <w:p w14:paraId="42D96658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bottom w:val="single" w:sz="4" w:space="0" w:color="auto"/>
            </w:tcBorders>
          </w:tcPr>
          <w:p w14:paraId="2938119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6" w:space="0" w:color="000000"/>
              <w:bottom w:val="single" w:sz="4" w:space="0" w:color="auto"/>
            </w:tcBorders>
          </w:tcPr>
          <w:p w14:paraId="67079C9A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2A0FBC7A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BE69D0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012C8740" w14:textId="77777777" w:rsidTr="00C93768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0526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3EB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0D1B7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A2E27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94B62" w14:textId="77777777" w:rsidR="008A391C" w:rsidRPr="00D61A11" w:rsidRDefault="008A391C" w:rsidP="00F51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DD7CC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AE36" w14:textId="77777777" w:rsidR="008A391C" w:rsidRPr="00D61A11" w:rsidRDefault="008A391C" w:rsidP="00F518BE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42643" w14:textId="77777777" w:rsidR="008A391C" w:rsidRPr="005117E6" w:rsidRDefault="008A391C" w:rsidP="00F518BE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8A391C" w14:paraId="2230DE5B" w14:textId="77777777" w:rsidTr="00C93768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60" w:firstRow="1" w:lastRow="1" w:firstColumn="0" w:lastColumn="0" w:noHBand="1" w:noVBand="1"/>
        </w:tblPrEx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</w:tcPr>
          <w:p w14:paraId="244D4A7D" w14:textId="77777777" w:rsidR="008A391C" w:rsidRPr="003847C0" w:rsidRDefault="008A391C">
            <w:pPr>
              <w:rPr>
                <w:b/>
                <w:bCs/>
                <w:sz w:val="22"/>
                <w:szCs w:val="22"/>
              </w:rPr>
            </w:pPr>
            <w:r w:rsidRPr="003847C0">
              <w:rPr>
                <w:b/>
                <w:bCs/>
                <w:sz w:val="22"/>
                <w:szCs w:val="22"/>
              </w:rPr>
              <w:t>Equipment: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2F65A4" w14:textId="77777777" w:rsidR="008A391C" w:rsidRPr="003847C0" w:rsidRDefault="00C93768" w:rsidP="00C27C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# of </w:t>
            </w:r>
            <w:r w:rsidR="008A391C" w:rsidRPr="003847C0">
              <w:rPr>
                <w:b/>
                <w:bCs/>
                <w:sz w:val="22"/>
                <w:szCs w:val="22"/>
              </w:rPr>
              <w:t>Straight Trucks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B2DD0" w14:textId="77777777" w:rsidR="008A391C" w:rsidRPr="003847C0" w:rsidRDefault="00C93768" w:rsidP="00C27C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# of </w:t>
            </w:r>
            <w:r w:rsidR="008A391C" w:rsidRPr="003847C0">
              <w:rPr>
                <w:b/>
                <w:bCs/>
                <w:sz w:val="22"/>
                <w:szCs w:val="22"/>
              </w:rPr>
              <w:t>Truck Tractors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97600" w14:textId="77777777" w:rsidR="008A391C" w:rsidRPr="003847C0" w:rsidRDefault="00C93768" w:rsidP="00C27C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 of</w:t>
            </w:r>
            <w:r w:rsidR="002571D5">
              <w:rPr>
                <w:b/>
                <w:bCs/>
                <w:sz w:val="22"/>
                <w:szCs w:val="22"/>
              </w:rPr>
              <w:t xml:space="preserve"> </w:t>
            </w:r>
            <w:r w:rsidR="008A391C" w:rsidRPr="003847C0">
              <w:rPr>
                <w:b/>
                <w:bCs/>
                <w:sz w:val="22"/>
                <w:szCs w:val="22"/>
              </w:rPr>
              <w:t>Trailers</w:t>
            </w:r>
          </w:p>
        </w:tc>
      </w:tr>
      <w:tr w:rsidR="008A391C" w14:paraId="33F220B3" w14:textId="77777777" w:rsidTr="00924C49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60" w:firstRow="1" w:lastRow="1" w:firstColumn="0" w:lastColumn="0" w:noHBand="1" w:noVBand="1"/>
        </w:tblPrEx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noWrap/>
          </w:tcPr>
          <w:p w14:paraId="47CF024E" w14:textId="77777777" w:rsidR="008A391C" w:rsidRPr="00C27CCF" w:rsidRDefault="008A391C" w:rsidP="00405E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7CCF">
              <w:rPr>
                <w:rFonts w:ascii="Calibri" w:hAnsi="Calibri"/>
                <w:b/>
                <w:sz w:val="22"/>
                <w:szCs w:val="22"/>
              </w:rPr>
              <w:t>Owned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3B7B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D305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520B" w14:textId="77777777" w:rsidR="008A391C" w:rsidRPr="00D61A11" w:rsidRDefault="008A391C" w:rsidP="00C27C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8A391C" w14:paraId="166F48B5" w14:textId="77777777" w:rsidTr="00924C49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60" w:firstRow="1" w:lastRow="1" w:firstColumn="0" w:lastColumn="0" w:noHBand="1" w:noVBand="1"/>
        </w:tblPrEx>
        <w:trPr>
          <w:trHeight w:val="277"/>
        </w:trPr>
        <w:tc>
          <w:tcPr>
            <w:tcW w:w="1249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noWrap/>
          </w:tcPr>
          <w:p w14:paraId="6ADD4F6A" w14:textId="77777777" w:rsidR="008A391C" w:rsidRPr="00C27CCF" w:rsidRDefault="008A391C" w:rsidP="00405E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7CCF">
              <w:rPr>
                <w:rFonts w:ascii="Calibri" w:hAnsi="Calibri"/>
                <w:b/>
                <w:sz w:val="22"/>
                <w:szCs w:val="22"/>
              </w:rPr>
              <w:t>Leased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796D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19A5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C0FC" w14:textId="77777777" w:rsidR="008A391C" w:rsidRPr="00D61A11" w:rsidRDefault="008A391C" w:rsidP="00C27C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8A391C" w14:paraId="7913FB7A" w14:textId="77777777" w:rsidTr="00924C49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60" w:firstRow="1" w:lastRow="1" w:firstColumn="0" w:lastColumn="0" w:noHBand="1" w:noVBand="1"/>
        </w:tblPrEx>
        <w:tc>
          <w:tcPr>
            <w:tcW w:w="1249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noWrap/>
          </w:tcPr>
          <w:p w14:paraId="46451455" w14:textId="77777777" w:rsidR="008A391C" w:rsidRPr="00C27CCF" w:rsidRDefault="008A391C" w:rsidP="00405E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7CCF">
              <w:rPr>
                <w:rFonts w:ascii="Calibri" w:hAnsi="Calibri"/>
                <w:b/>
                <w:sz w:val="22"/>
                <w:szCs w:val="22"/>
              </w:rPr>
              <w:t>Operated Interstate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27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CCC8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EE92" w14:textId="77777777" w:rsidR="008A391C" w:rsidRPr="00D61A11" w:rsidRDefault="008A391C" w:rsidP="00C27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2FAE" w14:textId="77777777" w:rsidR="008A391C" w:rsidRPr="00D61A11" w:rsidRDefault="008A391C" w:rsidP="00C27CCF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8A391C" w:rsidRPr="00041103" w14:paraId="3DADEBF3" w14:textId="77777777" w:rsidTr="00041103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60" w:firstRow="1" w:lastRow="1" w:firstColumn="0" w:lastColumn="0" w:noHBand="1" w:noVBand="1"/>
        </w:tblPrEx>
        <w:tc>
          <w:tcPr>
            <w:tcW w:w="1249" w:type="pct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A36C49" w14:textId="77777777" w:rsidR="008A391C" w:rsidRPr="00041103" w:rsidRDefault="008A391C" w:rsidP="00405E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41103">
              <w:rPr>
                <w:rFonts w:ascii="Calibri" w:hAnsi="Calibri"/>
                <w:b/>
                <w:sz w:val="22"/>
                <w:szCs w:val="22"/>
              </w:rPr>
              <w:t>Operated Intra-State: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F4D4" w14:textId="77777777" w:rsidR="008A391C" w:rsidRPr="00041103" w:rsidRDefault="008A391C" w:rsidP="00C27C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275B" w14:textId="77777777" w:rsidR="008A391C" w:rsidRPr="00041103" w:rsidRDefault="008A391C" w:rsidP="00C27C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ACB2" w14:textId="77777777" w:rsidR="008A391C" w:rsidRPr="00041103" w:rsidRDefault="008A391C" w:rsidP="00C27C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550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454"/>
        <w:gridCol w:w="1254"/>
        <w:gridCol w:w="1254"/>
        <w:gridCol w:w="1546"/>
      </w:tblGrid>
      <w:tr w:rsidR="00626E3F" w14:paraId="5BE90705" w14:textId="77777777" w:rsidTr="00991A63">
        <w:trPr>
          <w:cantSplit/>
          <w:trHeight w:val="290"/>
        </w:trPr>
        <w:tc>
          <w:tcPr>
            <w:tcW w:w="5508" w:type="dxa"/>
            <w:gridSpan w:val="4"/>
          </w:tcPr>
          <w:p w14:paraId="5441A776" w14:textId="77777777" w:rsidR="00041103" w:rsidRDefault="00041103" w:rsidP="00041103">
            <w:pPr>
              <w:spacing w:line="20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5C24011" w14:textId="77777777" w:rsidR="00C93768" w:rsidRPr="00C93768" w:rsidRDefault="00626E3F" w:rsidP="00041103">
            <w:pPr>
              <w:spacing w:line="20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93768">
              <w:rPr>
                <w:b/>
                <w:bCs/>
                <w:sz w:val="28"/>
                <w:szCs w:val="28"/>
                <w:u w:val="single"/>
              </w:rPr>
              <w:t>MILEAGE PERMITS</w:t>
            </w:r>
          </w:p>
          <w:p w14:paraId="3820C316" w14:textId="77777777" w:rsidR="00E971C5" w:rsidRDefault="00626E3F" w:rsidP="00041103">
            <w:pPr>
              <w:spacing w:line="200" w:lineRule="atLeast"/>
              <w:jc w:val="center"/>
            </w:pPr>
            <w:r>
              <w:rPr>
                <w:u w:val="single"/>
              </w:rPr>
              <w:t xml:space="preserve"> Please list </w:t>
            </w:r>
            <w:r>
              <w:rPr>
                <w:b/>
                <w:bCs/>
                <w:u w:val="single"/>
              </w:rPr>
              <w:t>unit #s</w:t>
            </w:r>
            <w:r>
              <w:rPr>
                <w:u w:val="single"/>
              </w:rPr>
              <w:t xml:space="preserve"> in states you need permits</w:t>
            </w:r>
            <w:r>
              <w:t>.</w:t>
            </w:r>
          </w:p>
        </w:tc>
      </w:tr>
      <w:tr w:rsidR="00097D95" w14:paraId="71D3FD78" w14:textId="7D5F931A" w:rsidTr="00D62650">
        <w:trPr>
          <w:gridAfter w:val="1"/>
          <w:wAfter w:w="1546" w:type="dxa"/>
          <w:trHeight w:val="278"/>
        </w:trPr>
        <w:tc>
          <w:tcPr>
            <w:tcW w:w="1454" w:type="dxa"/>
          </w:tcPr>
          <w:p w14:paraId="63BF923E" w14:textId="6076C01A" w:rsidR="00097D95" w:rsidRPr="00E971C5" w:rsidRDefault="00097D95" w:rsidP="00097D95">
            <w:pPr>
              <w:spacing w:line="200" w:lineRule="atLeast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254" w:type="dxa"/>
          </w:tcPr>
          <w:p w14:paraId="475A2F56" w14:textId="1D543F70" w:rsidR="00097D95" w:rsidRPr="00E971C5" w:rsidRDefault="00097D95" w:rsidP="00097D95">
            <w:pPr>
              <w:spacing w:line="200" w:lineRule="atLeast"/>
              <w:jc w:val="both"/>
              <w:rPr>
                <w:b/>
                <w:sz w:val="22"/>
                <w:u w:val="single"/>
              </w:rPr>
            </w:pPr>
            <w:r w:rsidRPr="00E971C5">
              <w:rPr>
                <w:b/>
                <w:sz w:val="22"/>
                <w:u w:val="single"/>
              </w:rPr>
              <w:t>New Mexico</w:t>
            </w:r>
          </w:p>
        </w:tc>
        <w:tc>
          <w:tcPr>
            <w:tcW w:w="1254" w:type="dxa"/>
          </w:tcPr>
          <w:p w14:paraId="569B4288" w14:textId="4EE0C6C7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D95" w14:paraId="5D833021" w14:textId="12AB1F79" w:rsidTr="00D62650">
        <w:trPr>
          <w:gridAfter w:val="1"/>
          <w:wAfter w:w="1546" w:type="dxa"/>
          <w:trHeight w:val="290"/>
        </w:trPr>
        <w:tc>
          <w:tcPr>
            <w:tcW w:w="1454" w:type="dxa"/>
          </w:tcPr>
          <w:p w14:paraId="31E6837F" w14:textId="18F09DC0" w:rsidR="00097D95" w:rsidRDefault="00097D95" w:rsidP="00097D95">
            <w:pPr>
              <w:jc w:val="both"/>
            </w:pPr>
          </w:p>
        </w:tc>
        <w:tc>
          <w:tcPr>
            <w:tcW w:w="1254" w:type="dxa"/>
          </w:tcPr>
          <w:p w14:paraId="734F72D4" w14:textId="28528A51" w:rsidR="00097D95" w:rsidRDefault="00097D95" w:rsidP="00097D95">
            <w:pPr>
              <w:jc w:val="both"/>
            </w:pPr>
            <w:r>
              <w:rPr>
                <w:sz w:val="22"/>
              </w:rPr>
              <w:t>_________</w:t>
            </w:r>
          </w:p>
        </w:tc>
        <w:tc>
          <w:tcPr>
            <w:tcW w:w="1254" w:type="dxa"/>
          </w:tcPr>
          <w:p w14:paraId="49E31968" w14:textId="203697A9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D95" w14:paraId="51C4DC4B" w14:textId="35108068" w:rsidTr="00D62650">
        <w:trPr>
          <w:gridAfter w:val="1"/>
          <w:wAfter w:w="1546" w:type="dxa"/>
          <w:trHeight w:val="290"/>
        </w:trPr>
        <w:tc>
          <w:tcPr>
            <w:tcW w:w="1454" w:type="dxa"/>
          </w:tcPr>
          <w:p w14:paraId="2A9DAC8B" w14:textId="7E3B4DDE" w:rsidR="00097D95" w:rsidRDefault="00097D95" w:rsidP="00097D95">
            <w:pPr>
              <w:jc w:val="both"/>
            </w:pPr>
          </w:p>
        </w:tc>
        <w:tc>
          <w:tcPr>
            <w:tcW w:w="1254" w:type="dxa"/>
          </w:tcPr>
          <w:p w14:paraId="7DF11E1E" w14:textId="022E890E" w:rsidR="00097D95" w:rsidRDefault="00097D95" w:rsidP="00097D95">
            <w:pPr>
              <w:jc w:val="both"/>
            </w:pPr>
            <w:r>
              <w:rPr>
                <w:sz w:val="22"/>
              </w:rPr>
              <w:t>_________</w:t>
            </w:r>
          </w:p>
        </w:tc>
        <w:tc>
          <w:tcPr>
            <w:tcW w:w="1254" w:type="dxa"/>
          </w:tcPr>
          <w:p w14:paraId="551ADA1E" w14:textId="6965004A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D95" w14:paraId="093458E8" w14:textId="6BA125AA" w:rsidTr="00D62650">
        <w:trPr>
          <w:gridAfter w:val="1"/>
          <w:wAfter w:w="1546" w:type="dxa"/>
          <w:trHeight w:val="290"/>
        </w:trPr>
        <w:tc>
          <w:tcPr>
            <w:tcW w:w="1454" w:type="dxa"/>
          </w:tcPr>
          <w:p w14:paraId="35DDC1A7" w14:textId="2E631E0D" w:rsidR="00097D95" w:rsidRDefault="00097D95" w:rsidP="00097D95">
            <w:pPr>
              <w:jc w:val="both"/>
            </w:pPr>
          </w:p>
        </w:tc>
        <w:tc>
          <w:tcPr>
            <w:tcW w:w="1254" w:type="dxa"/>
          </w:tcPr>
          <w:p w14:paraId="175B0514" w14:textId="403B50AB" w:rsidR="00097D95" w:rsidRDefault="00097D95" w:rsidP="00097D95">
            <w:pPr>
              <w:jc w:val="both"/>
            </w:pPr>
            <w:r>
              <w:rPr>
                <w:sz w:val="22"/>
              </w:rPr>
              <w:t>_________</w:t>
            </w:r>
          </w:p>
        </w:tc>
        <w:tc>
          <w:tcPr>
            <w:tcW w:w="1254" w:type="dxa"/>
          </w:tcPr>
          <w:p w14:paraId="202ED8AE" w14:textId="62C9052D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D95" w14:paraId="08D1504F" w14:textId="18F3FAD3" w:rsidTr="00D62650">
        <w:trPr>
          <w:gridAfter w:val="1"/>
          <w:wAfter w:w="1546" w:type="dxa"/>
          <w:trHeight w:val="290"/>
        </w:trPr>
        <w:tc>
          <w:tcPr>
            <w:tcW w:w="1454" w:type="dxa"/>
          </w:tcPr>
          <w:p w14:paraId="0C518C1A" w14:textId="1D332AF1" w:rsidR="00097D95" w:rsidRDefault="00097D95" w:rsidP="00097D95">
            <w:pPr>
              <w:jc w:val="both"/>
            </w:pPr>
          </w:p>
        </w:tc>
        <w:tc>
          <w:tcPr>
            <w:tcW w:w="1254" w:type="dxa"/>
          </w:tcPr>
          <w:p w14:paraId="2F7883E8" w14:textId="4BB534F2" w:rsidR="00097D95" w:rsidRDefault="00097D95" w:rsidP="00097D95">
            <w:pPr>
              <w:jc w:val="both"/>
            </w:pPr>
            <w:r>
              <w:rPr>
                <w:sz w:val="22"/>
              </w:rPr>
              <w:t>_________</w:t>
            </w:r>
          </w:p>
        </w:tc>
        <w:tc>
          <w:tcPr>
            <w:tcW w:w="1254" w:type="dxa"/>
          </w:tcPr>
          <w:p w14:paraId="62EA25B3" w14:textId="54D87792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D95" w14:paraId="5125B163" w14:textId="496F4C81" w:rsidTr="00D62650">
        <w:trPr>
          <w:gridAfter w:val="1"/>
          <w:wAfter w:w="1546" w:type="dxa"/>
          <w:trHeight w:val="290"/>
        </w:trPr>
        <w:tc>
          <w:tcPr>
            <w:tcW w:w="1454" w:type="dxa"/>
          </w:tcPr>
          <w:p w14:paraId="39DEF92B" w14:textId="48957052" w:rsidR="00097D95" w:rsidRDefault="00097D95" w:rsidP="00097D95">
            <w:pPr>
              <w:jc w:val="both"/>
            </w:pPr>
          </w:p>
        </w:tc>
        <w:tc>
          <w:tcPr>
            <w:tcW w:w="1254" w:type="dxa"/>
          </w:tcPr>
          <w:p w14:paraId="3A09C8C7" w14:textId="42793798" w:rsidR="00097D95" w:rsidRDefault="00097D95" w:rsidP="00097D95">
            <w:pPr>
              <w:jc w:val="both"/>
            </w:pPr>
            <w:r>
              <w:rPr>
                <w:sz w:val="22"/>
              </w:rPr>
              <w:t>_________</w:t>
            </w:r>
          </w:p>
        </w:tc>
        <w:tc>
          <w:tcPr>
            <w:tcW w:w="1254" w:type="dxa"/>
          </w:tcPr>
          <w:p w14:paraId="4DD6BF64" w14:textId="0F700F48" w:rsidR="00097D95" w:rsidRDefault="00097D95" w:rsidP="00097D95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E12F46A" w14:textId="77777777" w:rsidR="00626E3F" w:rsidRDefault="00626E3F" w:rsidP="00991A63">
      <w:pPr>
        <w:spacing w:after="120" w:line="240" w:lineRule="atLeast"/>
        <w:jc w:val="center"/>
        <w:rPr>
          <w:b/>
          <w:bCs/>
          <w:u w:val="single"/>
        </w:rPr>
      </w:pPr>
    </w:p>
    <w:p w14:paraId="28374AFE" w14:textId="77777777" w:rsidR="009765F1" w:rsidRDefault="00626E3F" w:rsidP="00626E3F">
      <w:pPr>
        <w:spacing w:after="120" w:line="240" w:lineRule="atLeast"/>
        <w:jc w:val="both"/>
        <w:rPr>
          <w:sz w:val="18"/>
        </w:rPr>
      </w:pPr>
      <w:r w:rsidRPr="00626E3F">
        <w:rPr>
          <w:b/>
          <w:bCs/>
          <w:sz w:val="24"/>
          <w:szCs w:val="24"/>
          <w:u w:val="single"/>
        </w:rPr>
        <w:t>Please note:  Incomplete applications will not be processed</w:t>
      </w:r>
      <w:r w:rsidRPr="00626E3F">
        <w:rPr>
          <w:sz w:val="24"/>
          <w:szCs w:val="24"/>
          <w:u w:val="single"/>
        </w:rPr>
        <w:t>.</w:t>
      </w:r>
      <w:r>
        <w:rPr>
          <w:sz w:val="18"/>
        </w:rPr>
        <w:t xml:space="preserve">  They will be returned to you for completion and could affect the timeliness of your UCR renewal.  They are processed in the order they are received in our office.   </w:t>
      </w:r>
    </w:p>
    <w:p w14:paraId="6C44CCDC" w14:textId="77777777" w:rsidR="00626E3F" w:rsidRPr="00626E3F" w:rsidRDefault="00384264" w:rsidP="00626E3F">
      <w:pPr>
        <w:spacing w:after="120" w:line="240" w:lineRule="atLea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Billing will be generated from this form and your c</w:t>
      </w:r>
      <w:r w:rsidR="00626E3F" w:rsidRPr="00626E3F">
        <w:rPr>
          <w:b/>
          <w:bCs/>
          <w:sz w:val="24"/>
          <w:szCs w:val="24"/>
          <w:u w:val="single"/>
        </w:rPr>
        <w:t xml:space="preserve">redentials will be ordered when </w:t>
      </w:r>
      <w:r>
        <w:rPr>
          <w:b/>
          <w:bCs/>
          <w:sz w:val="24"/>
          <w:szCs w:val="24"/>
          <w:u w:val="single"/>
        </w:rPr>
        <w:t xml:space="preserve">your </w:t>
      </w:r>
      <w:r w:rsidR="00626E3F" w:rsidRPr="00626E3F">
        <w:rPr>
          <w:b/>
          <w:bCs/>
          <w:sz w:val="24"/>
          <w:szCs w:val="24"/>
          <w:u w:val="single"/>
        </w:rPr>
        <w:t>payment is received in our office.</w:t>
      </w:r>
    </w:p>
    <w:p w14:paraId="267404EA" w14:textId="77777777" w:rsidR="00626E3F" w:rsidRDefault="00626E3F" w:rsidP="000A7F0E">
      <w:pPr>
        <w:spacing w:after="120" w:line="240" w:lineRule="atLeast"/>
        <w:jc w:val="both"/>
        <w:rPr>
          <w:b/>
          <w:bCs/>
          <w:u w:val="single"/>
        </w:rPr>
      </w:pPr>
    </w:p>
    <w:p w14:paraId="4BED5B8D" w14:textId="77777777" w:rsidR="00351AF7" w:rsidRPr="00007FF6" w:rsidRDefault="00351AF7" w:rsidP="000A7F0E">
      <w:pPr>
        <w:spacing w:after="120" w:line="240" w:lineRule="atLeast"/>
        <w:jc w:val="both"/>
        <w:rPr>
          <w:b/>
          <w:bCs/>
          <w:sz w:val="22"/>
          <w:u w:val="single"/>
        </w:rPr>
      </w:pPr>
      <w:r w:rsidRPr="00007FF6">
        <w:rPr>
          <w:b/>
          <w:bCs/>
          <w:sz w:val="22"/>
          <w:u w:val="single"/>
        </w:rPr>
        <w:t xml:space="preserve">PRINT NAME:____________________________________________________DATE:  </w:t>
      </w:r>
      <w:r w:rsidR="00007FF6">
        <w:rPr>
          <w:b/>
          <w:bCs/>
          <w:sz w:val="22"/>
          <w:u w:val="single"/>
        </w:rPr>
        <w:t>_________________________</w:t>
      </w:r>
    </w:p>
    <w:p w14:paraId="6BDE0231" w14:textId="77777777" w:rsidR="00351AF7" w:rsidRPr="00007FF6" w:rsidRDefault="00351AF7">
      <w:pPr>
        <w:pStyle w:val="Heading3"/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007FF6">
        <w:rPr>
          <w:rFonts w:ascii="Times New Roman" w:hAnsi="Times New Roman"/>
          <w:bCs/>
          <w:szCs w:val="22"/>
        </w:rPr>
        <w:t>SIGNATURE:</w:t>
      </w:r>
      <w:r w:rsidRPr="00007FF6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  <w:r w:rsidR="005117E6" w:rsidRPr="00007FF6">
        <w:rPr>
          <w:rFonts w:ascii="Times New Roman" w:hAnsi="Times New Roman"/>
          <w:bCs/>
          <w:sz w:val="28"/>
          <w:szCs w:val="28"/>
        </w:rPr>
        <w:t>__</w:t>
      </w:r>
    </w:p>
    <w:sectPr w:rsidR="00351AF7" w:rsidRPr="00007FF6">
      <w:pgSz w:w="12240" w:h="15840"/>
      <w:pgMar w:top="432" w:right="576" w:bottom="576" w:left="576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417"/>
    <w:multiLevelType w:val="singleLevel"/>
    <w:tmpl w:val="B80AC7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9052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MConnectionType" w:val="0"/>
    <w:docVar w:name="MMPmmdMainMfi" w:val="-1|4|2||-1|4|2||-1|4|2||"/>
    <w:docVar w:name="MMPmmdMainRgcaFd0" w:val="0|Active?|aaa|"/>
    <w:docVar w:name="MMPmmdMainRgcaFd1" w:val="0|CustName|Chester McFadden|"/>
    <w:docVar w:name="MMPmmdMainRgcaFd2" w:val="0|||"/>
    <w:docVar w:name="MMPmmdMainRgcaFd3" w:val="0|FHWA|223099|"/>
    <w:docVar w:name="MMPmmdMainRgcaFd4" w:val="0|||"/>
    <w:docVar w:name="MMPmmdMainRgcaFd5" w:val="0|FEI|86-0634576|"/>
    <w:docVar w:name="MMPmmdMainrgcstr1" w:val="SHEET1"/>
    <w:docVar w:name="MMPmmdMainrgcstr3" w:val="SHEET1$"/>
    <w:docVar w:name="MMPmmdMainStcount" w:val="6"/>
    <w:docVar w:name="MMWorksMDBFileName" w:val="C:\DOCUME~1\ADMINI~1.RO\LOCALS~1\Temp\PJ15109.mdb"/>
    <w:docVar w:name="WorksMailMergeDoc" w:val="1"/>
  </w:docVars>
  <w:rsids>
    <w:rsidRoot w:val="00351AF7"/>
    <w:rsid w:val="00007FF6"/>
    <w:rsid w:val="0002056E"/>
    <w:rsid w:val="00021C19"/>
    <w:rsid w:val="00041103"/>
    <w:rsid w:val="00071F4E"/>
    <w:rsid w:val="00093390"/>
    <w:rsid w:val="000956F5"/>
    <w:rsid w:val="00097D95"/>
    <w:rsid w:val="000A7F0E"/>
    <w:rsid w:val="000C530B"/>
    <w:rsid w:val="00121E4B"/>
    <w:rsid w:val="001A1F35"/>
    <w:rsid w:val="001B6AB3"/>
    <w:rsid w:val="001E16F0"/>
    <w:rsid w:val="001F6150"/>
    <w:rsid w:val="002021B8"/>
    <w:rsid w:val="00250A60"/>
    <w:rsid w:val="002571D5"/>
    <w:rsid w:val="002D4185"/>
    <w:rsid w:val="00306D94"/>
    <w:rsid w:val="00351AF7"/>
    <w:rsid w:val="00373ABD"/>
    <w:rsid w:val="00384264"/>
    <w:rsid w:val="003847C0"/>
    <w:rsid w:val="0038565D"/>
    <w:rsid w:val="003E01D8"/>
    <w:rsid w:val="003E02CA"/>
    <w:rsid w:val="003E73B8"/>
    <w:rsid w:val="00405E72"/>
    <w:rsid w:val="004121C6"/>
    <w:rsid w:val="004E52CC"/>
    <w:rsid w:val="005117E6"/>
    <w:rsid w:val="00592F8D"/>
    <w:rsid w:val="0059507F"/>
    <w:rsid w:val="005D1746"/>
    <w:rsid w:val="006046B3"/>
    <w:rsid w:val="00626E3F"/>
    <w:rsid w:val="006413FC"/>
    <w:rsid w:val="006511A1"/>
    <w:rsid w:val="006566C1"/>
    <w:rsid w:val="00671564"/>
    <w:rsid w:val="006C4BD6"/>
    <w:rsid w:val="006F0CD1"/>
    <w:rsid w:val="00706704"/>
    <w:rsid w:val="0072791A"/>
    <w:rsid w:val="0076241F"/>
    <w:rsid w:val="007643ED"/>
    <w:rsid w:val="00772BEC"/>
    <w:rsid w:val="007823FA"/>
    <w:rsid w:val="00790AE7"/>
    <w:rsid w:val="007B478B"/>
    <w:rsid w:val="007D4AD5"/>
    <w:rsid w:val="00806CD6"/>
    <w:rsid w:val="00831A70"/>
    <w:rsid w:val="00887CAF"/>
    <w:rsid w:val="008A391C"/>
    <w:rsid w:val="00903B84"/>
    <w:rsid w:val="0090683D"/>
    <w:rsid w:val="00924C49"/>
    <w:rsid w:val="00931B1C"/>
    <w:rsid w:val="009765F1"/>
    <w:rsid w:val="00991A63"/>
    <w:rsid w:val="009F782F"/>
    <w:rsid w:val="00A236B3"/>
    <w:rsid w:val="00A46D62"/>
    <w:rsid w:val="00A557DC"/>
    <w:rsid w:val="00AE56DE"/>
    <w:rsid w:val="00B50E2F"/>
    <w:rsid w:val="00B600BF"/>
    <w:rsid w:val="00B60579"/>
    <w:rsid w:val="00BA2C1A"/>
    <w:rsid w:val="00BC2D50"/>
    <w:rsid w:val="00BD0205"/>
    <w:rsid w:val="00BD694A"/>
    <w:rsid w:val="00C27CCF"/>
    <w:rsid w:val="00C912FF"/>
    <w:rsid w:val="00C93768"/>
    <w:rsid w:val="00D61A11"/>
    <w:rsid w:val="00D847B0"/>
    <w:rsid w:val="00D84F7A"/>
    <w:rsid w:val="00D95566"/>
    <w:rsid w:val="00E876CE"/>
    <w:rsid w:val="00E971C5"/>
    <w:rsid w:val="00EA5C76"/>
    <w:rsid w:val="00F518BE"/>
    <w:rsid w:val="00F76501"/>
    <w:rsid w:val="00F86AE1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B49EDB4"/>
  <w15:docId w15:val="{B7D98A1F-BBB1-4A7F-BAFC-DDE7C00F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both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240" w:lineRule="atLeas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ascii="Arial" w:hAnsi="Arial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table" w:customStyle="1" w:styleId="LightList1">
    <w:name w:val="Light List1"/>
    <w:basedOn w:val="TableNormal"/>
    <w:uiPriority w:val="61"/>
    <w:rsid w:val="00D61A11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1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405E72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5E72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E72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05E72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05E72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297C-12DB-4933-AB45-B5B54917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2266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Renewal Form</vt:lpstr>
    </vt:vector>
  </TitlesOfParts>
  <Company>TCS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Renewal Form</dc:title>
  <dc:subject/>
  <dc:creator>T.C.S.</dc:creator>
  <cp:keywords/>
  <dc:description/>
  <cp:lastModifiedBy>Myriam Amendt</cp:lastModifiedBy>
  <cp:revision>5</cp:revision>
  <cp:lastPrinted>2018-08-25T17:13:00Z</cp:lastPrinted>
  <dcterms:created xsi:type="dcterms:W3CDTF">2023-09-08T20:02:00Z</dcterms:created>
  <dcterms:modified xsi:type="dcterms:W3CDTF">2023-09-08T20:18:00Z</dcterms:modified>
</cp:coreProperties>
</file>